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page" w:horzAnchor="margin" w:tblpY="616"/>
        <w:tblOverlap w:val="never"/>
        <w:tblW w:w="8933" w:type="dxa"/>
        <w:tblLayout w:type="fixed"/>
        <w:tblLook w:val="01E0"/>
      </w:tblPr>
      <w:tblGrid>
        <w:gridCol w:w="4952"/>
        <w:gridCol w:w="3981"/>
      </w:tblGrid>
      <w:tr w:rsidR="000024D6" w:rsidTr="00BA4064">
        <w:trPr>
          <w:trHeight w:val="5286"/>
        </w:trPr>
        <w:tc>
          <w:tcPr>
            <w:tcW w:w="4952" w:type="dxa"/>
          </w:tcPr>
          <w:p w:rsidR="000024D6" w:rsidRDefault="000024D6" w:rsidP="00F34D61">
            <w:pPr>
              <w:tabs>
                <w:tab w:val="left" w:pos="1120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024D6" w:rsidRDefault="000024D6" w:rsidP="00F34D61">
            <w:pPr>
              <w:tabs>
                <w:tab w:val="left" w:pos="1120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 w:cs="Times New Roman"/>
                <w:noProof/>
                <w:position w:val="-16"/>
                <w:sz w:val="24"/>
                <w:szCs w:val="24"/>
              </w:rPr>
              <w:drawing>
                <wp:inline distT="0" distB="0" distL="0" distR="0">
                  <wp:extent cx="452120" cy="359410"/>
                  <wp:effectExtent l="19050" t="0" r="5080" b="0"/>
                  <wp:docPr id="1" name="Εικόνα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120" cy="3594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24D6" w:rsidRDefault="000024D6" w:rsidP="00F34D61">
            <w:pPr>
              <w:tabs>
                <w:tab w:val="left" w:pos="1120"/>
              </w:tabs>
              <w:spacing w:after="0"/>
              <w:ind w:left="-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ΕΛΛΗΝΙΚΗ ΔΗΜΟΚΡΑΤΙΑ</w:t>
            </w:r>
          </w:p>
          <w:p w:rsidR="000024D6" w:rsidRDefault="000024D6" w:rsidP="00F34D61">
            <w:pPr>
              <w:spacing w:after="0"/>
              <w:ind w:left="-142" w:right="-39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ΥΠΟΥΡΓΕΙΟ ΥΓΕΙΑΣ </w:t>
            </w:r>
          </w:p>
          <w:p w:rsidR="000024D6" w:rsidRDefault="000024D6" w:rsidP="00F34D61">
            <w:pPr>
              <w:spacing w:after="0"/>
              <w:ind w:left="-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η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ΥΓΕΙΟΝΟΜΙΚΗ ΠΕΡΙΦΕΡΕΙΑ      </w:t>
            </w:r>
          </w:p>
          <w:p w:rsidR="000024D6" w:rsidRDefault="000024D6" w:rsidP="00F34D61">
            <w:pPr>
              <w:spacing w:after="0"/>
              <w:ind w:left="-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ΠΕΙΡΑΙΩΣ &amp; ΑΙΓΑΙΟΥ</w:t>
            </w:r>
          </w:p>
          <w:p w:rsidR="000024D6" w:rsidRDefault="000024D6" w:rsidP="00F34D61">
            <w:pPr>
              <w:spacing w:after="0"/>
              <w:ind w:left="-142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ΓΕΝΙΚΟ ΝΟΣΟΚΟΜΕΙΟ-Κ.Υ. ΛΗΜΝΟΥ 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ΟΙ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ΤΜΗΜΑ: ΟΙΚΟΝΟΜΙΚΟΥ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Τα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Προμήθειες</w:t>
            </w:r>
          </w:p>
          <w:p w:rsidR="00637B00" w:rsidRPr="005857E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Πληροφορίες: </w:t>
            </w:r>
            <w:proofErr w:type="spellStart"/>
            <w:r w:rsidR="00637B00">
              <w:rPr>
                <w:rFonts w:ascii="Times New Roman" w:hAnsi="Times New Roman" w:cs="Times New Roman"/>
                <w:sz w:val="24"/>
                <w:szCs w:val="24"/>
              </w:rPr>
              <w:t>Μαυρολαμπάδου</w:t>
            </w:r>
            <w:proofErr w:type="spellEnd"/>
            <w:r w:rsidR="00637B00">
              <w:rPr>
                <w:rFonts w:ascii="Times New Roman" w:hAnsi="Times New Roman" w:cs="Times New Roman"/>
                <w:sz w:val="24"/>
                <w:szCs w:val="24"/>
              </w:rPr>
              <w:t xml:space="preserve"> Σόνια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Τα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Ταχ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Δ/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νση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φαίστου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Τ.Κ. 81400, Μύρινα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Τηλέφωνο: 22543-50129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           22543-50126</w:t>
            </w:r>
          </w:p>
          <w:p w:rsidR="000024D6" w:rsidRDefault="000024D6" w:rsidP="00F34D61">
            <w:pPr>
              <w:spacing w:after="0"/>
              <w:ind w:left="-426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e-mail: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en-US"/>
              </w:rPr>
              <w:t>promithiongnlimnou@gmail.com</w:t>
            </w:r>
          </w:p>
        </w:tc>
        <w:tc>
          <w:tcPr>
            <w:tcW w:w="3981" w:type="dxa"/>
          </w:tcPr>
          <w:p w:rsidR="000024D6" w:rsidRDefault="000024D6" w:rsidP="00F34D61">
            <w:pPr>
              <w:pStyle w:val="2"/>
              <w:spacing w:line="276" w:lineRule="auto"/>
              <w:rPr>
                <w:rFonts w:eastAsiaTheme="minorEastAsia"/>
                <w:b w:val="0"/>
                <w:bCs w:val="0"/>
                <w:lang w:val="en-US"/>
              </w:rPr>
            </w:pPr>
          </w:p>
          <w:p w:rsidR="000024D6" w:rsidRDefault="000024D6" w:rsidP="00F34D61">
            <w:pPr>
              <w:pStyle w:val="2"/>
              <w:spacing w:line="276" w:lineRule="auto"/>
              <w:rPr>
                <w:rFonts w:eastAsiaTheme="minorEastAsia"/>
                <w:b w:val="0"/>
                <w:bCs w:val="0"/>
                <w:lang w:val="en-US"/>
              </w:rPr>
            </w:pPr>
            <w:r>
              <w:rPr>
                <w:rFonts w:eastAsiaTheme="minorEastAsia"/>
                <w:b w:val="0"/>
                <w:bCs w:val="0"/>
                <w:lang w:val="en-US"/>
              </w:rPr>
              <w:t xml:space="preserve">                       </w:t>
            </w:r>
          </w:p>
          <w:p w:rsidR="000024D6" w:rsidRDefault="000024D6" w:rsidP="00F34D61">
            <w:pPr>
              <w:pStyle w:val="2"/>
              <w:spacing w:line="276" w:lineRule="auto"/>
              <w:rPr>
                <w:rFonts w:eastAsiaTheme="minorEastAsia"/>
                <w:b w:val="0"/>
                <w:bCs w:val="0"/>
                <w:lang w:val="en-US"/>
              </w:rPr>
            </w:pPr>
          </w:p>
          <w:p w:rsidR="000024D6" w:rsidRDefault="000024D6" w:rsidP="00F34D61">
            <w:pPr>
              <w:pStyle w:val="2"/>
              <w:spacing w:line="276" w:lineRule="auto"/>
              <w:rPr>
                <w:rFonts w:eastAsiaTheme="minorEastAsia"/>
                <w:b w:val="0"/>
                <w:bCs w:val="0"/>
                <w:lang w:val="en-US"/>
              </w:rPr>
            </w:pPr>
          </w:p>
          <w:p w:rsidR="000024D6" w:rsidRPr="00637B00" w:rsidRDefault="00BA4064" w:rsidP="00F34D61">
            <w:pPr>
              <w:pStyle w:val="2"/>
              <w:spacing w:line="276" w:lineRule="auto"/>
              <w:rPr>
                <w:rFonts w:eastAsiaTheme="minorEastAsia"/>
                <w:b w:val="0"/>
                <w:bCs w:val="0"/>
                <w:lang w:val="en-US"/>
              </w:rPr>
            </w:pPr>
            <w:r>
              <w:rPr>
                <w:rFonts w:eastAsiaTheme="minorEastAsia"/>
                <w:b w:val="0"/>
                <w:bCs w:val="0"/>
                <w:lang w:val="en-US"/>
              </w:rPr>
              <w:t xml:space="preserve">                            </w:t>
            </w:r>
            <w:r w:rsidR="000024D6">
              <w:rPr>
                <w:rFonts w:eastAsiaTheme="minorEastAsia"/>
                <w:b w:val="0"/>
                <w:bCs w:val="0"/>
                <w:lang w:val="en-US"/>
              </w:rPr>
              <w:t xml:space="preserve"> </w:t>
            </w:r>
            <w:r w:rsidR="000024D6">
              <w:rPr>
                <w:rFonts w:eastAsiaTheme="minorEastAsia"/>
                <w:b w:val="0"/>
              </w:rPr>
              <w:t>Μύρινα,</w:t>
            </w:r>
            <w:r w:rsidR="000024D6">
              <w:rPr>
                <w:rFonts w:eastAsiaTheme="minorEastAsia"/>
                <w:b w:val="0"/>
                <w:lang w:val="en-US"/>
              </w:rPr>
              <w:t xml:space="preserve"> </w:t>
            </w:r>
            <w:r w:rsidR="004B69DE">
              <w:rPr>
                <w:rFonts w:eastAsiaTheme="minorEastAsia"/>
                <w:b w:val="0"/>
                <w:lang w:val="en-US"/>
              </w:rPr>
              <w:t>20</w:t>
            </w:r>
            <w:r w:rsidR="00D83414">
              <w:rPr>
                <w:rFonts w:eastAsiaTheme="minorEastAsia"/>
                <w:b w:val="0"/>
              </w:rPr>
              <w:t>-</w:t>
            </w:r>
            <w:r w:rsidR="00637B00">
              <w:rPr>
                <w:rFonts w:eastAsiaTheme="minorEastAsia"/>
                <w:b w:val="0"/>
                <w:lang w:val="en-US"/>
              </w:rPr>
              <w:t>06</w:t>
            </w:r>
            <w:r w:rsidR="000024D6">
              <w:rPr>
                <w:rFonts w:eastAsiaTheme="minorEastAsia"/>
                <w:b w:val="0"/>
              </w:rPr>
              <w:t>-201</w:t>
            </w:r>
            <w:r w:rsidR="00637B00">
              <w:rPr>
                <w:rFonts w:eastAsiaTheme="minorEastAsia"/>
                <w:b w:val="0"/>
                <w:lang w:val="en-US"/>
              </w:rPr>
              <w:t>7</w:t>
            </w:r>
          </w:p>
          <w:p w:rsidR="000024D6" w:rsidRPr="00003295" w:rsidRDefault="00BA4064" w:rsidP="00F34D61">
            <w:pPr>
              <w:pStyle w:val="2"/>
              <w:spacing w:line="276" w:lineRule="auto"/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b w:val="0"/>
              </w:rPr>
              <w:t xml:space="preserve">                             </w:t>
            </w:r>
            <w:proofErr w:type="spellStart"/>
            <w:r w:rsidR="000024D6">
              <w:rPr>
                <w:rFonts w:eastAsiaTheme="minorEastAsia"/>
                <w:b w:val="0"/>
              </w:rPr>
              <w:t>Αριθμ</w:t>
            </w:r>
            <w:proofErr w:type="spellEnd"/>
            <w:r w:rsidR="000024D6">
              <w:rPr>
                <w:rFonts w:eastAsiaTheme="minorEastAsia"/>
                <w:b w:val="0"/>
              </w:rPr>
              <w:t>.</w:t>
            </w:r>
            <w:r w:rsidR="000024D6">
              <w:rPr>
                <w:rFonts w:eastAsiaTheme="minorEastAsia"/>
                <w:b w:val="0"/>
                <w:lang w:val="en-US"/>
              </w:rPr>
              <w:t xml:space="preserve"> </w:t>
            </w:r>
            <w:proofErr w:type="spellStart"/>
            <w:r w:rsidR="000024D6">
              <w:rPr>
                <w:rFonts w:eastAsiaTheme="minorEastAsia"/>
                <w:b w:val="0"/>
              </w:rPr>
              <w:t>Πρωτ</w:t>
            </w:r>
            <w:proofErr w:type="spellEnd"/>
            <w:r w:rsidR="000024D6">
              <w:rPr>
                <w:rFonts w:eastAsiaTheme="minorEastAsia"/>
              </w:rPr>
              <w:t>:</w:t>
            </w:r>
            <w:r w:rsidR="00D76A0B">
              <w:rPr>
                <w:rFonts w:eastAsiaTheme="minorEastAsia"/>
                <w:lang w:val="en-US"/>
              </w:rPr>
              <w:t xml:space="preserve"> </w:t>
            </w:r>
            <w:r w:rsidR="004B40E4">
              <w:rPr>
                <w:rFonts w:eastAsiaTheme="minorEastAsia"/>
                <w:lang w:val="en-US"/>
              </w:rPr>
              <w:t>4610</w:t>
            </w:r>
          </w:p>
          <w:p w:rsidR="000024D6" w:rsidRDefault="000024D6" w:rsidP="00F34D6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024D6" w:rsidRDefault="000024D6" w:rsidP="00F34D6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4D6" w:rsidRDefault="000024D6" w:rsidP="00F34D6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4D6" w:rsidRDefault="000024D6" w:rsidP="00F34D61">
            <w:pPr>
              <w:spacing w:after="0"/>
              <w:ind w:left="-3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</w:t>
            </w:r>
          </w:p>
          <w:p w:rsidR="000024D6" w:rsidRDefault="000024D6" w:rsidP="00F34D6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4D6" w:rsidRDefault="000024D6" w:rsidP="00F34D6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</w:t>
            </w:r>
          </w:p>
          <w:p w:rsidR="000024D6" w:rsidRDefault="000024D6" w:rsidP="00F34D6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4D6" w:rsidRDefault="000024D6" w:rsidP="00F34D6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</w:t>
            </w:r>
          </w:p>
          <w:p w:rsidR="000024D6" w:rsidRDefault="000024D6" w:rsidP="00F34D6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</w:t>
            </w:r>
          </w:p>
          <w:p w:rsidR="000024D6" w:rsidRDefault="000024D6" w:rsidP="00F34D6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</w:t>
            </w:r>
          </w:p>
          <w:p w:rsidR="000024D6" w:rsidRDefault="000024D6" w:rsidP="00F34D6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24D6" w:rsidRDefault="000024D6" w:rsidP="000024D6">
      <w:pPr>
        <w:pStyle w:val="a3"/>
        <w:spacing w:line="276" w:lineRule="auto"/>
        <w:ind w:left="0" w:right="-1" w:firstLine="0"/>
        <w:jc w:val="both"/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0024D6" w:rsidRDefault="000024D6" w:rsidP="000024D6">
      <w:pPr>
        <w:pStyle w:val="a3"/>
        <w:spacing w:line="276" w:lineRule="auto"/>
        <w:ind w:left="0" w:right="-1" w:firstLine="0"/>
        <w:jc w:val="both"/>
        <w:rPr>
          <w:b/>
          <w:lang w:val="en-US"/>
        </w:rPr>
      </w:pPr>
    </w:p>
    <w:p w:rsidR="00BA4064" w:rsidRDefault="000024D6" w:rsidP="00BA4064">
      <w:pPr>
        <w:pStyle w:val="a3"/>
        <w:spacing w:line="276" w:lineRule="auto"/>
        <w:ind w:left="0" w:right="-1" w:firstLine="0"/>
        <w:jc w:val="both"/>
        <w:rPr>
          <w:b/>
        </w:rPr>
      </w:pPr>
      <w:r>
        <w:rPr>
          <w:b/>
        </w:rPr>
        <w:t xml:space="preserve">ΘΕΜΑ: Πρόσκληση υποβολής προσφορών για την προμήθεια εξωσυμβατικών ειδών </w:t>
      </w:r>
    </w:p>
    <w:p w:rsidR="000024D6" w:rsidRPr="00BA4064" w:rsidRDefault="000024D6" w:rsidP="00BA4064">
      <w:pPr>
        <w:pStyle w:val="a3"/>
        <w:spacing w:line="276" w:lineRule="auto"/>
        <w:ind w:left="0" w:right="-1" w:firstLine="0"/>
        <w:jc w:val="both"/>
        <w:rPr>
          <w:b/>
        </w:rPr>
      </w:pPr>
      <w:r>
        <w:t>Το Γενικό Νοσοκομείο-Κέντρο Υγείας Λήμνου προτίθεται να προβεί στην προμήθεια των κάτωθι ειδών με την διαδικασία της δημοσίευσης στο διαδίκτυο κατόπιν συλλογής προσφορών, με κριτήρ</w:t>
      </w:r>
      <w:r w:rsidR="00BA4064">
        <w:t>ι</w:t>
      </w:r>
      <w:r>
        <w:t>ο κατακύρωσης την χαμηλότερη τιμή, όπως αναγράφεται στο Παρατηρητήριο Τιμών, για όσα υλικά υπάρχουν.</w:t>
      </w:r>
    </w:p>
    <w:p w:rsidR="000024D6" w:rsidRDefault="000024D6" w:rsidP="000024D6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</w:t>
      </w:r>
    </w:p>
    <w:tbl>
      <w:tblPr>
        <w:tblpPr w:leftFromText="180" w:rightFromText="180" w:bottomFromText="200" w:vertAnchor="text" w:horzAnchor="page" w:tblpX="1753" w:tblpY="-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4927"/>
        <w:gridCol w:w="2693"/>
      </w:tblGrid>
      <w:tr w:rsidR="000024D6" w:rsidRPr="00BA4064" w:rsidTr="005C424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4D6" w:rsidRPr="00BA4064" w:rsidRDefault="000024D6" w:rsidP="00F34D61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A4064">
              <w:rPr>
                <w:rFonts w:ascii="Times New Roman" w:hAnsi="Times New Roman" w:cs="Times New Roman"/>
                <w:sz w:val="20"/>
                <w:szCs w:val="20"/>
              </w:rPr>
              <w:t>Α/Α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4D6" w:rsidRPr="00BA4064" w:rsidRDefault="000024D6" w:rsidP="00F34D6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A4064">
              <w:rPr>
                <w:rFonts w:ascii="Times New Roman" w:hAnsi="Times New Roman" w:cs="Times New Roman"/>
                <w:sz w:val="20"/>
                <w:szCs w:val="20"/>
              </w:rPr>
              <w:t>ΕΙΔΟΣ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4D6" w:rsidRPr="00BA4064" w:rsidRDefault="000024D6" w:rsidP="008D729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A4064">
              <w:rPr>
                <w:rFonts w:ascii="Times New Roman" w:hAnsi="Times New Roman" w:cs="Times New Roman"/>
                <w:sz w:val="20"/>
                <w:szCs w:val="20"/>
              </w:rPr>
              <w:t xml:space="preserve">ΠΟΣΟΤΗΤΑ </w:t>
            </w:r>
          </w:p>
        </w:tc>
      </w:tr>
      <w:tr w:rsidR="00D83414" w:rsidRPr="00BA4064" w:rsidTr="005C424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110" w:rsidRPr="003461C8" w:rsidRDefault="00F17110" w:rsidP="00BA406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83414" w:rsidRPr="003461C8" w:rsidRDefault="00C73D04" w:rsidP="00BA406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1C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1C8" w:rsidRPr="003461C8" w:rsidRDefault="003461C8" w:rsidP="00D83414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7B00" w:rsidRPr="005C424D" w:rsidRDefault="003461C8" w:rsidP="004B69DE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Αυτοκόλλητα ηλεκτρόδια ενηλίκων για φορητό </w:t>
            </w:r>
            <w:proofErr w:type="spellStart"/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απινιδωτή</w:t>
            </w:r>
            <w:proofErr w:type="spellEnd"/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Zoll</w:t>
            </w:r>
            <w:proofErr w:type="spellEnd"/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AEC</w:t>
            </w:r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plu</w:t>
            </w:r>
            <w:r w:rsidR="004B69DE" w:rsidRPr="005C424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s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7EC" w:rsidRPr="005C424D" w:rsidRDefault="001907EC" w:rsidP="00BA406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4B69DE" w:rsidRPr="008D7299" w:rsidRDefault="008D7299" w:rsidP="00BA406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729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8D72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D729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8D7299">
              <w:rPr>
                <w:rFonts w:ascii="Times New Roman" w:eastAsia="Times New Roman" w:hAnsi="Times New Roman" w:cs="Times New Roman"/>
                <w:sz w:val="24"/>
                <w:szCs w:val="24"/>
              </w:rPr>
              <w:t>ζεύγη</w:t>
            </w:r>
          </w:p>
        </w:tc>
      </w:tr>
    </w:tbl>
    <w:p w:rsidR="000024D6" w:rsidRPr="005C424D" w:rsidRDefault="00BA4064" w:rsidP="000024D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24D">
        <w:rPr>
          <w:rFonts w:ascii="Times New Roman" w:hAnsi="Times New Roman" w:cs="Times New Roman"/>
          <w:sz w:val="24"/>
          <w:szCs w:val="24"/>
        </w:rPr>
        <w:t xml:space="preserve">    </w:t>
      </w:r>
      <w:r w:rsidR="000024D6" w:rsidRPr="005C424D">
        <w:rPr>
          <w:rFonts w:ascii="Times New Roman" w:hAnsi="Times New Roman" w:cs="Times New Roman"/>
          <w:sz w:val="24"/>
          <w:szCs w:val="24"/>
        </w:rPr>
        <w:t xml:space="preserve"> Τα παραπάνω είδη πρέπει να συμμορφώνονται με τις απαιτήσεις των Διεθνών και Ευρωπαϊκών Προτύπων και να φέρουν σήμανση </w:t>
      </w:r>
      <w:r w:rsidR="000024D6" w:rsidRPr="005C424D">
        <w:rPr>
          <w:rFonts w:ascii="Times New Roman" w:hAnsi="Times New Roman" w:cs="Times New Roman"/>
          <w:sz w:val="24"/>
          <w:szCs w:val="24"/>
          <w:lang w:val="en-US"/>
        </w:rPr>
        <w:t>CE</w:t>
      </w:r>
      <w:r w:rsidR="000024D6" w:rsidRPr="005C424D">
        <w:rPr>
          <w:rFonts w:ascii="Times New Roman" w:hAnsi="Times New Roman" w:cs="Times New Roman"/>
          <w:sz w:val="24"/>
          <w:szCs w:val="24"/>
        </w:rPr>
        <w:t>.</w:t>
      </w:r>
    </w:p>
    <w:p w:rsidR="000024D6" w:rsidRPr="005C424D" w:rsidRDefault="000024D6" w:rsidP="000024D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24D">
        <w:rPr>
          <w:rFonts w:ascii="Times New Roman" w:hAnsi="Times New Roman" w:cs="Times New Roman"/>
          <w:sz w:val="24"/>
          <w:szCs w:val="24"/>
        </w:rPr>
        <w:t xml:space="preserve">    Οι τιμές των προσφερομένων υλικών δεν θα υπερβαίνουν τις αντίστοιχες ανώτατες τιμές (αν υπάρχουν) του Παρατηρητήριου Τιμών της ΕΠΥ.</w:t>
      </w:r>
    </w:p>
    <w:p w:rsidR="000024D6" w:rsidRPr="005C424D" w:rsidRDefault="000024D6" w:rsidP="000024D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24D">
        <w:rPr>
          <w:rFonts w:ascii="Times New Roman" w:hAnsi="Times New Roman" w:cs="Times New Roman"/>
          <w:sz w:val="24"/>
          <w:szCs w:val="24"/>
        </w:rPr>
        <w:t xml:space="preserve">    Οι οικονομικές προσφορές που είναι ανώτερες από τις τιμές  του Παρατηρητήριου Τιμών απορρίπτονται.</w:t>
      </w:r>
    </w:p>
    <w:p w:rsidR="000024D6" w:rsidRPr="005C424D" w:rsidRDefault="000024D6" w:rsidP="000024D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24D">
        <w:rPr>
          <w:rFonts w:ascii="Times New Roman" w:hAnsi="Times New Roman" w:cs="Times New Roman"/>
          <w:sz w:val="24"/>
          <w:szCs w:val="24"/>
        </w:rPr>
        <w:t xml:space="preserve">    Δεκτές θα γίνουν όσες προσφορές υποβληθούν </w:t>
      </w:r>
      <w:r w:rsidRPr="005C424D">
        <w:rPr>
          <w:rFonts w:ascii="Times New Roman" w:hAnsi="Times New Roman" w:cs="Times New Roman"/>
          <w:b/>
          <w:sz w:val="24"/>
          <w:szCs w:val="24"/>
        </w:rPr>
        <w:t>έως</w:t>
      </w:r>
      <w:r w:rsidR="001A1526" w:rsidRPr="005C42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24C7B" w:rsidRPr="005C424D">
        <w:rPr>
          <w:rFonts w:ascii="Times New Roman" w:hAnsi="Times New Roman" w:cs="Times New Roman"/>
          <w:b/>
          <w:sz w:val="24"/>
          <w:szCs w:val="24"/>
        </w:rPr>
        <w:t>26</w:t>
      </w:r>
      <w:r w:rsidRPr="005C424D">
        <w:rPr>
          <w:rFonts w:ascii="Times New Roman" w:hAnsi="Times New Roman" w:cs="Times New Roman"/>
          <w:b/>
          <w:sz w:val="24"/>
          <w:szCs w:val="24"/>
        </w:rPr>
        <w:t>-</w:t>
      </w:r>
      <w:r w:rsidR="001A1526" w:rsidRPr="005C424D">
        <w:rPr>
          <w:rFonts w:ascii="Times New Roman" w:hAnsi="Times New Roman" w:cs="Times New Roman"/>
          <w:b/>
          <w:sz w:val="24"/>
          <w:szCs w:val="24"/>
        </w:rPr>
        <w:t>06</w:t>
      </w:r>
      <w:r w:rsidRPr="005C424D">
        <w:rPr>
          <w:rFonts w:ascii="Times New Roman" w:hAnsi="Times New Roman" w:cs="Times New Roman"/>
          <w:b/>
          <w:sz w:val="24"/>
          <w:szCs w:val="24"/>
        </w:rPr>
        <w:t>-201</w:t>
      </w:r>
      <w:r w:rsidR="001A1526" w:rsidRPr="005C424D">
        <w:rPr>
          <w:rFonts w:ascii="Times New Roman" w:hAnsi="Times New Roman" w:cs="Times New Roman"/>
          <w:b/>
          <w:sz w:val="24"/>
          <w:szCs w:val="24"/>
        </w:rPr>
        <w:t>7</w:t>
      </w:r>
      <w:r w:rsidRPr="005C424D">
        <w:rPr>
          <w:rFonts w:ascii="Times New Roman" w:hAnsi="Times New Roman" w:cs="Times New Roman"/>
          <w:b/>
          <w:sz w:val="24"/>
          <w:szCs w:val="24"/>
        </w:rPr>
        <w:t xml:space="preserve"> και ώρα 14:00</w:t>
      </w:r>
      <w:r w:rsidRPr="005C424D">
        <w:rPr>
          <w:rFonts w:ascii="Times New Roman" w:hAnsi="Times New Roman" w:cs="Times New Roman"/>
          <w:sz w:val="24"/>
          <w:szCs w:val="24"/>
        </w:rPr>
        <w:t xml:space="preserve"> μέσω </w:t>
      </w:r>
    </w:p>
    <w:p w:rsidR="000024D6" w:rsidRPr="005C424D" w:rsidRDefault="000024D6" w:rsidP="000024D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24D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C424D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5C424D">
        <w:rPr>
          <w:rFonts w:ascii="Times New Roman" w:hAnsi="Times New Roman" w:cs="Times New Roman"/>
          <w:sz w:val="24"/>
          <w:szCs w:val="24"/>
        </w:rPr>
        <w:t>-</w:t>
      </w:r>
      <w:r w:rsidRPr="005C424D">
        <w:rPr>
          <w:rFonts w:ascii="Times New Roman" w:hAnsi="Times New Roman" w:cs="Times New Roman"/>
          <w:sz w:val="24"/>
          <w:szCs w:val="24"/>
          <w:lang w:val="en-US"/>
        </w:rPr>
        <w:t>mail</w:t>
      </w:r>
      <w:proofErr w:type="gramEnd"/>
      <w:r w:rsidRPr="005C424D">
        <w:rPr>
          <w:rFonts w:ascii="Times New Roman" w:hAnsi="Times New Roman" w:cs="Times New Roman"/>
          <w:sz w:val="24"/>
          <w:szCs w:val="24"/>
        </w:rPr>
        <w:t xml:space="preserve"> στην ηλεκτρονική διεύθυνση : </w:t>
      </w:r>
      <w:proofErr w:type="spellStart"/>
      <w:r w:rsidRPr="005C424D">
        <w:rPr>
          <w:rFonts w:ascii="Times New Roman" w:hAnsi="Times New Roman" w:cs="Times New Roman"/>
          <w:sz w:val="24"/>
          <w:szCs w:val="24"/>
          <w:u w:val="single"/>
          <w:lang w:val="en-US"/>
        </w:rPr>
        <w:t>promithiongnlimnou</w:t>
      </w:r>
      <w:proofErr w:type="spellEnd"/>
      <w:r w:rsidRPr="005C424D">
        <w:rPr>
          <w:rFonts w:ascii="Times New Roman" w:hAnsi="Times New Roman" w:cs="Times New Roman"/>
          <w:sz w:val="24"/>
          <w:szCs w:val="24"/>
          <w:u w:val="single"/>
        </w:rPr>
        <w:t>@</w:t>
      </w:r>
      <w:proofErr w:type="spellStart"/>
      <w:r w:rsidRPr="005C424D">
        <w:rPr>
          <w:rFonts w:ascii="Times New Roman" w:hAnsi="Times New Roman" w:cs="Times New Roman"/>
          <w:sz w:val="24"/>
          <w:szCs w:val="24"/>
          <w:u w:val="single"/>
          <w:lang w:val="en-US"/>
        </w:rPr>
        <w:t>gmail</w:t>
      </w:r>
      <w:proofErr w:type="spellEnd"/>
      <w:r w:rsidRPr="005C424D">
        <w:rPr>
          <w:rFonts w:ascii="Times New Roman" w:hAnsi="Times New Roman" w:cs="Times New Roman"/>
          <w:sz w:val="24"/>
          <w:szCs w:val="24"/>
          <w:u w:val="single"/>
        </w:rPr>
        <w:t>.</w:t>
      </w:r>
      <w:r w:rsidRPr="005C424D">
        <w:rPr>
          <w:rFonts w:ascii="Times New Roman" w:hAnsi="Times New Roman" w:cs="Times New Roman"/>
          <w:sz w:val="24"/>
          <w:szCs w:val="24"/>
          <w:u w:val="single"/>
          <w:lang w:val="en-US"/>
        </w:rPr>
        <w:t>com</w:t>
      </w:r>
      <w:r w:rsidRPr="005C424D">
        <w:rPr>
          <w:rFonts w:ascii="Times New Roman" w:hAnsi="Times New Roman" w:cs="Times New Roman"/>
          <w:sz w:val="24"/>
          <w:szCs w:val="24"/>
        </w:rPr>
        <w:t xml:space="preserve"> ή </w:t>
      </w:r>
    </w:p>
    <w:p w:rsidR="000024D6" w:rsidRPr="005C424D" w:rsidRDefault="000024D6" w:rsidP="000024D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24D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C424D">
        <w:rPr>
          <w:rFonts w:ascii="Times New Roman" w:hAnsi="Times New Roman" w:cs="Times New Roman"/>
          <w:sz w:val="24"/>
          <w:szCs w:val="24"/>
          <w:lang w:val="en-US"/>
        </w:rPr>
        <w:t>fax</w:t>
      </w:r>
      <w:r w:rsidRPr="005C424D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Pr="005C424D">
        <w:rPr>
          <w:rFonts w:ascii="Times New Roman" w:hAnsi="Times New Roman" w:cs="Times New Roman"/>
          <w:sz w:val="24"/>
          <w:szCs w:val="24"/>
        </w:rPr>
        <w:t>22543-50126</w:t>
      </w:r>
    </w:p>
    <w:p w:rsidR="000024D6" w:rsidRDefault="000024D6" w:rsidP="000024D6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Ο ΑΝΑΠΛΗΡΩΤΗΣ ΔΙΟΙΚΗΤΗΣ </w:t>
      </w:r>
    </w:p>
    <w:p w:rsidR="00ED66B3" w:rsidRDefault="000024D6" w:rsidP="000024D6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</w:p>
    <w:p w:rsidR="00FD491D" w:rsidRDefault="00ED66B3" w:rsidP="003269A5">
      <w:pPr>
        <w:spacing w:after="0"/>
        <w:jc w:val="both"/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="00BA4064">
        <w:rPr>
          <w:rFonts w:ascii="Times New Roman" w:hAnsi="Times New Roman" w:cs="Times New Roman"/>
        </w:rPr>
        <w:t>ΜΟΝΟΚΡΟΥΣΟΣ</w:t>
      </w:r>
      <w:r w:rsidR="00BA4064">
        <w:t xml:space="preserve"> </w:t>
      </w:r>
      <w:r w:rsidR="00BA4064">
        <w:rPr>
          <w:rFonts w:ascii="Times New Roman" w:hAnsi="Times New Roman" w:cs="Times New Roman"/>
        </w:rPr>
        <w:t>ΘΕΟΔΩΡΟΣ</w:t>
      </w:r>
      <w:r w:rsidR="000024D6">
        <w:rPr>
          <w:rFonts w:ascii="Times New Roman" w:hAnsi="Times New Roman" w:cs="Times New Roman"/>
        </w:rPr>
        <w:t xml:space="preserve">        </w:t>
      </w:r>
    </w:p>
    <w:sectPr w:rsidR="00FD491D" w:rsidSect="002F711B">
      <w:pgSz w:w="11906" w:h="16838"/>
      <w:pgMar w:top="102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7E234C"/>
    <w:multiLevelType w:val="multilevel"/>
    <w:tmpl w:val="87DA312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>
    <w:useFELayout/>
  </w:compat>
  <w:rsids>
    <w:rsidRoot w:val="000024D6"/>
    <w:rsid w:val="000024D6"/>
    <w:rsid w:val="00003295"/>
    <w:rsid w:val="000227EF"/>
    <w:rsid w:val="00034310"/>
    <w:rsid w:val="001907EC"/>
    <w:rsid w:val="001A1526"/>
    <w:rsid w:val="001D45DC"/>
    <w:rsid w:val="001E37A9"/>
    <w:rsid w:val="002367D9"/>
    <w:rsid w:val="002E0D8B"/>
    <w:rsid w:val="002F711B"/>
    <w:rsid w:val="003269A5"/>
    <w:rsid w:val="003461C8"/>
    <w:rsid w:val="00350123"/>
    <w:rsid w:val="004151D8"/>
    <w:rsid w:val="004B40E4"/>
    <w:rsid w:val="004B69DE"/>
    <w:rsid w:val="00515007"/>
    <w:rsid w:val="005857E6"/>
    <w:rsid w:val="005C424D"/>
    <w:rsid w:val="005D5CE4"/>
    <w:rsid w:val="005E0D65"/>
    <w:rsid w:val="00637B00"/>
    <w:rsid w:val="006C21F9"/>
    <w:rsid w:val="008D5F53"/>
    <w:rsid w:val="008D7299"/>
    <w:rsid w:val="00BA4064"/>
    <w:rsid w:val="00C24C7B"/>
    <w:rsid w:val="00C73D04"/>
    <w:rsid w:val="00CA562F"/>
    <w:rsid w:val="00CA5E38"/>
    <w:rsid w:val="00D76A0B"/>
    <w:rsid w:val="00D83414"/>
    <w:rsid w:val="00DF16BD"/>
    <w:rsid w:val="00E7686F"/>
    <w:rsid w:val="00ED66B3"/>
    <w:rsid w:val="00F17110"/>
    <w:rsid w:val="00FD491D"/>
    <w:rsid w:val="00FE6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D8B"/>
  </w:style>
  <w:style w:type="paragraph" w:styleId="2">
    <w:name w:val="heading 2"/>
    <w:basedOn w:val="a"/>
    <w:next w:val="a"/>
    <w:link w:val="2Char"/>
    <w:semiHidden/>
    <w:unhideWhenUsed/>
    <w:qFormat/>
    <w:rsid w:val="000024D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semiHidden/>
    <w:rsid w:val="000024D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 Indent"/>
    <w:basedOn w:val="a"/>
    <w:link w:val="Char"/>
    <w:unhideWhenUsed/>
    <w:rsid w:val="000024D6"/>
    <w:pPr>
      <w:spacing w:after="0" w:line="240" w:lineRule="auto"/>
      <w:ind w:left="-57" w:right="1134"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">
    <w:name w:val="Σώμα κείμενου με εσοχή Char"/>
    <w:basedOn w:val="a0"/>
    <w:link w:val="a3"/>
    <w:rsid w:val="000024D6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0024D6"/>
    <w:pPr>
      <w:ind w:left="720"/>
      <w:contextualSpacing/>
    </w:pPr>
  </w:style>
  <w:style w:type="paragraph" w:styleId="a5">
    <w:name w:val="Balloon Text"/>
    <w:basedOn w:val="a"/>
    <w:link w:val="Char0"/>
    <w:uiPriority w:val="99"/>
    <w:semiHidden/>
    <w:unhideWhenUsed/>
    <w:rsid w:val="000024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0024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330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limnos hospital</Company>
  <LinksUpToDate>false</LinksUpToDate>
  <CharactersWithSpaces>2111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promithion</dc:creator>
  <cp:keywords/>
  <dc:description/>
  <cp:lastModifiedBy>User</cp:lastModifiedBy>
  <cp:revision>23</cp:revision>
  <cp:lastPrinted>2016-12-07T08:08:00Z</cp:lastPrinted>
  <dcterms:created xsi:type="dcterms:W3CDTF">2016-07-07T07:11:00Z</dcterms:created>
  <dcterms:modified xsi:type="dcterms:W3CDTF">2017-06-20T06:40:00Z</dcterms:modified>
</cp:coreProperties>
</file>